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BB" w:rsidRPr="007D4BDA" w:rsidRDefault="00FC56F0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ELEKTROTECHNICKÁ ČÁST:</w:t>
      </w:r>
    </w:p>
    <w:p w:rsidR="00FC56F0" w:rsidRPr="007D4BDA" w:rsidRDefault="00FC56F0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A – VÝKONOVÁ BILANCE</w:t>
      </w:r>
    </w:p>
    <w:tbl>
      <w:tblPr>
        <w:tblW w:w="866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439"/>
        <w:gridCol w:w="795"/>
        <w:gridCol w:w="712"/>
        <w:gridCol w:w="795"/>
        <w:gridCol w:w="1920"/>
      </w:tblGrid>
      <w:tr w:rsidR="00FC56F0" w:rsidRPr="007D4BDA" w:rsidTr="00FC56F0">
        <w:trPr>
          <w:trHeight w:val="270"/>
        </w:trPr>
        <w:tc>
          <w:tcPr>
            <w:tcW w:w="674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VÝKONOVÁ BILANCE - DODÁVKA III Z TRAFA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DRUH ODBĚRU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Pi</w:t>
            </w:r>
            <w:proofErr w:type="spellEnd"/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BETA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Pp</w:t>
            </w:r>
            <w:proofErr w:type="spellEnd"/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POZNÁMKA</w:t>
            </w: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TECHNOLOGIE VYTÁPĚNÍ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VZDUCHOTECHNIKA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71,5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VÝTAHY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5,4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82,7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74,43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PC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76,5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MaR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190,8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47,7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ZÁSUVKY VŠEOBECNÉ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91,8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TECHNOLOGIE SIMULÁTORŮ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NAPOJENÍ UPS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102,4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92,16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CELKEM DŮL. DODÁVKY III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1866,9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713,49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ŠPIČKOVÁ ZÁTĚŽ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70"/>
        </w:trPr>
        <w:tc>
          <w:tcPr>
            <w:tcW w:w="67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VÝKONOVÁ BILANCE - DODÁVKA I ZCENTRÁLNÍ UPS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DRUH ODBĚRU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Pi</w:t>
            </w:r>
            <w:proofErr w:type="spellEnd"/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BETA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Pp</w:t>
            </w:r>
            <w:proofErr w:type="spellEnd"/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POZNÁMKA</w:t>
            </w: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MaR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32,4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9,72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VZDUCHOTECHNIKA - ZAŘÍZENÍ PBŘ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TECHNOLOGIE INVESTORA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CELKEM UPS CENTRÁLNÍ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92,4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57,72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CELKEM UPS POŽÁRNÍ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CELKEM ZÁLOŽNÍ ZDROJE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102,4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65,72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70"/>
        </w:trPr>
        <w:tc>
          <w:tcPr>
            <w:tcW w:w="52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ROČNÍ SPOŘEBA ELEKTRICKÉ ENERGIE: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ind w:firstLineChars="400" w:firstLine="80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685,0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  <w:proofErr w:type="spellEnd"/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/ROK</w:t>
            </w:r>
          </w:p>
        </w:tc>
      </w:tr>
      <w:tr w:rsidR="00FC56F0" w:rsidRPr="007D4BDA" w:rsidTr="00FC56F0">
        <w:trPr>
          <w:trHeight w:val="270"/>
        </w:trPr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C56F0" w:rsidRPr="007D4BDA" w:rsidTr="00FC56F0">
        <w:trPr>
          <w:trHeight w:val="255"/>
        </w:trPr>
        <w:tc>
          <w:tcPr>
            <w:tcW w:w="44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POZNÁMKA: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C56F0" w:rsidRPr="007D4BDA" w:rsidTr="00FC56F0">
        <w:trPr>
          <w:trHeight w:val="1575"/>
        </w:trPr>
        <w:tc>
          <w:tcPr>
            <w:tcW w:w="866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C56F0" w:rsidRPr="007D4BDA" w:rsidRDefault="00FC56F0" w:rsidP="00FC5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Ve výše uvedené výkonové bilanci nejsou zahrnuty příkony dodávané ze systému </w:t>
            </w:r>
            <w:proofErr w:type="spellStart"/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fotovoltaiky</w:t>
            </w:r>
            <w:proofErr w:type="spellEnd"/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 hlavní rozvodny NN pavilonu SIM.</w:t>
            </w: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 xml:space="preserve">Výkon </w:t>
            </w:r>
            <w:proofErr w:type="spellStart"/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fotovoltaiky</w:t>
            </w:r>
            <w:proofErr w:type="spellEnd"/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bude využit pro krytí základní části odběrového diagramu spotřeby pavilonu SIM bez zpětné dodávky do energetické sítě.</w:t>
            </w:r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 xml:space="preserve">Z hlediska metodiky výpočtu  energetické bilance je příspěvek výkonu </w:t>
            </w:r>
            <w:proofErr w:type="spellStart"/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fotovoltaiky</w:t>
            </w:r>
            <w:proofErr w:type="spellEnd"/>
            <w:r w:rsidRPr="007D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uvažován jako výkonová rezerva  pavilonu .</w:t>
            </w:r>
          </w:p>
        </w:tc>
      </w:tr>
    </w:tbl>
    <w:p w:rsidR="00FC56F0" w:rsidRPr="007D4BDA" w:rsidRDefault="00FC56F0">
      <w:pPr>
        <w:rPr>
          <w:rFonts w:ascii="Arial" w:hAnsi="Arial" w:cs="Arial"/>
          <w:sz w:val="20"/>
          <w:szCs w:val="20"/>
        </w:rPr>
      </w:pPr>
    </w:p>
    <w:p w:rsidR="00FC56F0" w:rsidRPr="007D4BDA" w:rsidRDefault="00FC56F0">
      <w:pPr>
        <w:rPr>
          <w:rFonts w:ascii="Arial" w:hAnsi="Arial" w:cs="Arial"/>
          <w:sz w:val="20"/>
          <w:szCs w:val="20"/>
        </w:rPr>
      </w:pPr>
    </w:p>
    <w:p w:rsidR="00FC56F0" w:rsidRPr="007D4BDA" w:rsidRDefault="00FC56F0">
      <w:pPr>
        <w:rPr>
          <w:rFonts w:ascii="Arial" w:hAnsi="Arial" w:cs="Arial"/>
          <w:sz w:val="20"/>
          <w:szCs w:val="20"/>
        </w:rPr>
      </w:pPr>
    </w:p>
    <w:p w:rsidR="00FC56F0" w:rsidRPr="007D4BDA" w:rsidRDefault="00FC56F0">
      <w:pPr>
        <w:rPr>
          <w:rFonts w:ascii="Arial" w:hAnsi="Arial" w:cs="Arial"/>
          <w:sz w:val="20"/>
          <w:szCs w:val="20"/>
        </w:rPr>
      </w:pPr>
    </w:p>
    <w:p w:rsidR="00FC56F0" w:rsidRPr="007D4BDA" w:rsidRDefault="00FC56F0">
      <w:pPr>
        <w:rPr>
          <w:rFonts w:ascii="Arial" w:hAnsi="Arial" w:cs="Arial"/>
          <w:sz w:val="20"/>
          <w:szCs w:val="20"/>
        </w:rPr>
      </w:pPr>
    </w:p>
    <w:p w:rsidR="00FC56F0" w:rsidRPr="007D4BDA" w:rsidRDefault="00FC56F0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lastRenderedPageBreak/>
        <w:t>B – ZÁKLADNÍ ÚDAJE:</w:t>
      </w:r>
    </w:p>
    <w:p w:rsidR="00FC56F0" w:rsidRPr="007D4BDA" w:rsidRDefault="00FC56F0" w:rsidP="00FC56F0">
      <w:pPr>
        <w:pStyle w:val="Nadpis1"/>
        <w:rPr>
          <w:rFonts w:cs="Arial"/>
          <w:sz w:val="20"/>
        </w:rPr>
      </w:pPr>
      <w:r w:rsidRPr="007D4BDA">
        <w:rPr>
          <w:rFonts w:cs="Arial"/>
          <w:sz w:val="20"/>
        </w:rPr>
        <w:t>ZÁKLADNÍ ÚDAJE: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NAPĚŤOVÁ SOUSTAVA: 3PE N 400V 50Hz TN - C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OCHRANA PŘED NEBEZPEČNÝM DOTYKOVÝM NAPĚTÍM: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a/ NEŽIVÉ ČÁSTI EL. ZAŘÍZENÍ: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    Základní: - Samočinným odpojením od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                          zdroje dle ČSN 33 20 00-4-41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         b/ ŽIVÉ ČÁSTI EL. ZAŘÍZENÍ: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                - krytím,izolací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ab/>
      </w:r>
      <w:r w:rsidRPr="007D4BDA">
        <w:rPr>
          <w:rFonts w:ascii="Arial" w:hAnsi="Arial" w:cs="Arial"/>
          <w:sz w:val="20"/>
        </w:rPr>
        <w:tab/>
        <w:t>- proudovým chráničem  s reziduálním proudem 30mA ve vybraných prostorách.</w:t>
      </w:r>
      <w:r w:rsidRPr="007D4BDA">
        <w:rPr>
          <w:rFonts w:ascii="Arial" w:hAnsi="Arial" w:cs="Arial"/>
          <w:sz w:val="20"/>
        </w:rPr>
        <w:tab/>
        <w:t xml:space="preserve">        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   FAKTURAČNÍ MĚŘENÍ ODBĚRU EL. ENERGIE:</w:t>
      </w: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</w:p>
    <w:p w:rsidR="00FC56F0" w:rsidRPr="007D4BDA" w:rsidRDefault="00FC56F0" w:rsidP="00FC56F0">
      <w:pPr>
        <w:pStyle w:val="Zkladntext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 NENÍ SOUČÁSTÍ PD , MĚŘENÍ JE SOUČÁSTÍ REKONSTRUOVANÉ TS MORFOLOGIE</w:t>
      </w:r>
    </w:p>
    <w:p w:rsidR="00FC56F0" w:rsidRPr="007D4BDA" w:rsidRDefault="00FC56F0" w:rsidP="00FC56F0">
      <w:pPr>
        <w:pStyle w:val="Zkladntext"/>
        <w:rPr>
          <w:rFonts w:ascii="Arial" w:hAnsi="Arial" w:cs="Arial"/>
          <w:b/>
          <w:sz w:val="20"/>
        </w:rPr>
      </w:pPr>
      <w:r w:rsidRPr="007D4BDA">
        <w:rPr>
          <w:rFonts w:ascii="Arial" w:hAnsi="Arial" w:cs="Arial"/>
          <w:sz w:val="20"/>
        </w:rPr>
        <w:tab/>
      </w:r>
    </w:p>
    <w:p w:rsidR="00FC56F0" w:rsidRPr="007D4BDA" w:rsidRDefault="00FC56F0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 xml:space="preserve">             PODRUŽNÉ MĚŘENÍ  ODBĚRU EL. ENERGIE:</w:t>
      </w:r>
    </w:p>
    <w:p w:rsidR="00FC56F0" w:rsidRPr="007D4BDA" w:rsidRDefault="00FC56F0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Ve vstupním poli hlavního rozvaděče na patě pavilonu SIMU , dálkový přenos údajů do systému MaR (BMS).V případě potřeby doplňkové podružné měření v patrových rozvaděčích.</w:t>
      </w:r>
    </w:p>
    <w:p w:rsidR="00297D90" w:rsidRPr="007D4BDA" w:rsidRDefault="00297D90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PROSTŘEDÍ:</w:t>
      </w:r>
    </w:p>
    <w:p w:rsidR="00297D90" w:rsidRPr="007D4BDA" w:rsidRDefault="00297D90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Návrh na zatřídění vnějších vlivů je proveden v příloze č.1 této technické zprávy .</w:t>
      </w:r>
    </w:p>
    <w:p w:rsidR="00FC56F0" w:rsidRPr="007D4BDA" w:rsidRDefault="00EC026D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DŮLEŽITOST DODÁVKY ELEKTRICKÉ ENERGIE:</w:t>
      </w:r>
    </w:p>
    <w:p w:rsidR="00EC026D" w:rsidRPr="007D4BDA" w:rsidRDefault="00EC026D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ZÁKLADNÍ SPOTŘEBA   DODÁVKA KAT III – Zásobováno přípojkou NN z rozvodny NN stávající Morfologie</w:t>
      </w:r>
    </w:p>
    <w:p w:rsidR="00EC026D" w:rsidRPr="007D4BDA" w:rsidRDefault="006F63EA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V</w:t>
      </w:r>
      <w:r w:rsidR="00EC026D" w:rsidRPr="007D4BDA">
        <w:rPr>
          <w:rFonts w:ascii="Arial" w:hAnsi="Arial" w:cs="Arial"/>
          <w:sz w:val="20"/>
          <w:szCs w:val="20"/>
        </w:rPr>
        <w:t xml:space="preserve">YBRANÁ ZAŘÍZENÍ PAVILONU </w:t>
      </w:r>
      <w:r w:rsidRPr="007D4BDA">
        <w:rPr>
          <w:rFonts w:ascii="Arial" w:hAnsi="Arial" w:cs="Arial"/>
          <w:sz w:val="20"/>
          <w:szCs w:val="20"/>
        </w:rPr>
        <w:t xml:space="preserve"> DODÁVKA KAT. I napájeno z centrálního zdroje UPS v rozvodně NN</w:t>
      </w:r>
    </w:p>
    <w:p w:rsidR="006F63EA" w:rsidRPr="007D4BDA" w:rsidRDefault="006F63EA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POŽÁRNÍ ZAŘÍZENÍ PAVILONU SIMU  DODÁVKA KAT. I napájeno samostatné  UPS osazené v požární rozvodně NN (samostatný požární úsek).</w:t>
      </w:r>
    </w:p>
    <w:p w:rsidR="006F63EA" w:rsidRPr="007D4BDA" w:rsidRDefault="006F63EA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C – ZÁSOBOVÁNÍ ELEKTRICKOU ENERGIÍ:</w:t>
      </w:r>
    </w:p>
    <w:p w:rsidR="006F63EA" w:rsidRPr="007D4BDA" w:rsidRDefault="006F63EA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ab/>
      </w:r>
      <w:r w:rsidRPr="007D4BDA">
        <w:rPr>
          <w:rFonts w:ascii="Arial" w:hAnsi="Arial" w:cs="Arial"/>
          <w:sz w:val="20"/>
          <w:szCs w:val="20"/>
        </w:rPr>
        <w:t xml:space="preserve">Základní spotřeba pavilonu bude kryta z kabelové přípojky NN vedené z nově rekonstruované stávající odběrové transformovny pavilonu </w:t>
      </w:r>
      <w:proofErr w:type="spellStart"/>
      <w:r w:rsidRPr="007D4BDA">
        <w:rPr>
          <w:rFonts w:ascii="Arial" w:hAnsi="Arial" w:cs="Arial"/>
          <w:sz w:val="20"/>
          <w:szCs w:val="20"/>
        </w:rPr>
        <w:t>Morfologie</w:t>
      </w:r>
      <w:proofErr w:type="spellEnd"/>
      <w:r w:rsidRPr="007D4BDA">
        <w:rPr>
          <w:rFonts w:ascii="Arial" w:hAnsi="Arial" w:cs="Arial"/>
          <w:sz w:val="20"/>
          <w:szCs w:val="20"/>
        </w:rPr>
        <w:t>.Rekonstrukce TS vč. kabelové přípojky NN je součástí samostatné projektové dokumentace.</w:t>
      </w:r>
    </w:p>
    <w:p w:rsidR="006F63EA" w:rsidRPr="007D4BDA" w:rsidRDefault="006F63EA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ab/>
        <w:t xml:space="preserve">Dodatkovým zdrojem el. energie  je technologie </w:t>
      </w:r>
      <w:proofErr w:type="spellStart"/>
      <w:r w:rsidRPr="007D4BDA">
        <w:rPr>
          <w:rFonts w:ascii="Arial" w:hAnsi="Arial" w:cs="Arial"/>
          <w:sz w:val="20"/>
          <w:szCs w:val="20"/>
        </w:rPr>
        <w:t>fotovoltaiky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 osazená na střeše pavilonu , řešená rovněž samostatn</w:t>
      </w:r>
      <w:r w:rsidR="001E7886" w:rsidRPr="007D4BDA">
        <w:rPr>
          <w:rFonts w:ascii="Arial" w:hAnsi="Arial" w:cs="Arial"/>
          <w:sz w:val="20"/>
          <w:szCs w:val="20"/>
        </w:rPr>
        <w:t xml:space="preserve">ou částí </w:t>
      </w:r>
      <w:proofErr w:type="spellStart"/>
      <w:r w:rsidR="001E7886" w:rsidRPr="007D4BDA">
        <w:rPr>
          <w:rFonts w:ascii="Arial" w:hAnsi="Arial" w:cs="Arial"/>
          <w:sz w:val="20"/>
          <w:szCs w:val="20"/>
        </w:rPr>
        <w:t>PD.</w:t>
      </w:r>
      <w:r w:rsidRPr="007D4BDA">
        <w:rPr>
          <w:rFonts w:ascii="Arial" w:hAnsi="Arial" w:cs="Arial"/>
          <w:sz w:val="20"/>
          <w:szCs w:val="20"/>
        </w:rPr>
        <w:t>Výkon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4BDA">
        <w:rPr>
          <w:rFonts w:ascii="Arial" w:hAnsi="Arial" w:cs="Arial"/>
          <w:sz w:val="20"/>
          <w:szCs w:val="20"/>
        </w:rPr>
        <w:t>fotovoltaiky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bude vyveden do rozvodny NN v 1PP a bude </w:t>
      </w:r>
      <w:r w:rsidR="001E7886" w:rsidRPr="007D4BDA">
        <w:rPr>
          <w:rFonts w:ascii="Arial" w:hAnsi="Arial" w:cs="Arial"/>
          <w:sz w:val="20"/>
          <w:szCs w:val="20"/>
        </w:rPr>
        <w:t xml:space="preserve">kompletně využit </w:t>
      </w:r>
      <w:r w:rsidRPr="007D4BDA">
        <w:rPr>
          <w:rFonts w:ascii="Arial" w:hAnsi="Arial" w:cs="Arial"/>
          <w:sz w:val="20"/>
          <w:szCs w:val="20"/>
        </w:rPr>
        <w:t xml:space="preserve"> pro pokrytí základního odběru pavilonu bez</w:t>
      </w:r>
      <w:r w:rsidR="001E7886" w:rsidRPr="007D4BDA">
        <w:rPr>
          <w:rFonts w:ascii="Arial" w:hAnsi="Arial" w:cs="Arial"/>
          <w:sz w:val="20"/>
          <w:szCs w:val="20"/>
        </w:rPr>
        <w:t xml:space="preserve"> zpětné </w:t>
      </w:r>
      <w:r w:rsidRPr="007D4BDA">
        <w:rPr>
          <w:rFonts w:ascii="Arial" w:hAnsi="Arial" w:cs="Arial"/>
          <w:sz w:val="20"/>
          <w:szCs w:val="20"/>
        </w:rPr>
        <w:t xml:space="preserve"> dodávky do distribuční sítě.</w:t>
      </w:r>
    </w:p>
    <w:p w:rsidR="006F63EA" w:rsidRPr="007D4BDA" w:rsidRDefault="001E7886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 xml:space="preserve">D – NOUZOVÉ OSVĚTLENÍ </w:t>
      </w:r>
      <w:r w:rsidR="006F63EA" w:rsidRPr="007D4BDA">
        <w:rPr>
          <w:rFonts w:ascii="Arial" w:hAnsi="Arial" w:cs="Arial"/>
          <w:b/>
          <w:sz w:val="20"/>
          <w:szCs w:val="20"/>
        </w:rPr>
        <w:tab/>
      </w:r>
    </w:p>
    <w:p w:rsidR="006F63EA" w:rsidRPr="007D4BDA" w:rsidRDefault="001E7886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ab/>
      </w:r>
      <w:r w:rsidRPr="007D4BDA">
        <w:rPr>
          <w:rFonts w:ascii="Arial" w:hAnsi="Arial" w:cs="Arial"/>
          <w:sz w:val="20"/>
          <w:szCs w:val="20"/>
        </w:rPr>
        <w:t>Systém nouzového osvětlení bude řešen v rozsahu požadavků PBŘ a bude napojen z centrálního bateriového zdroje s ústřednou nouzového osvětlení umožňující adresný monitoring nouzových svítidel.Napájecí rozvody pro NO kabely s funkčností při požáru vč. jejich nosných konstrukcí.</w:t>
      </w:r>
    </w:p>
    <w:p w:rsidR="007D4BDA" w:rsidRDefault="007D4BDA">
      <w:pPr>
        <w:rPr>
          <w:rFonts w:ascii="Arial" w:hAnsi="Arial" w:cs="Arial"/>
          <w:b/>
          <w:sz w:val="20"/>
          <w:szCs w:val="20"/>
        </w:rPr>
      </w:pPr>
    </w:p>
    <w:p w:rsidR="007D4BDA" w:rsidRDefault="007D4BDA">
      <w:pPr>
        <w:rPr>
          <w:rFonts w:ascii="Arial" w:hAnsi="Arial" w:cs="Arial"/>
          <w:b/>
          <w:sz w:val="20"/>
          <w:szCs w:val="20"/>
        </w:rPr>
      </w:pPr>
    </w:p>
    <w:p w:rsidR="007D4BDA" w:rsidRDefault="007D4BDA">
      <w:pPr>
        <w:rPr>
          <w:rFonts w:ascii="Arial" w:hAnsi="Arial" w:cs="Arial"/>
          <w:b/>
          <w:sz w:val="20"/>
          <w:szCs w:val="20"/>
        </w:rPr>
      </w:pPr>
    </w:p>
    <w:p w:rsidR="001E7886" w:rsidRPr="007D4BDA" w:rsidRDefault="001E7886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lastRenderedPageBreak/>
        <w:t>E – USPOŘÁDÁNÍ HLAVNÍCH ROZVODEN (1pp PAVILONU):</w:t>
      </w:r>
    </w:p>
    <w:p w:rsidR="00D629D1" w:rsidRPr="007D4BDA" w:rsidRDefault="00D629D1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HLAVNÍ ROZVODNA:</w:t>
      </w:r>
    </w:p>
    <w:p w:rsidR="00D629D1" w:rsidRPr="007D4BDA" w:rsidRDefault="00D629D1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 xml:space="preserve">Rozvaděče ve skříňovém provedení sloužící pro napájení ze sítě , napojeny na kabelovou přípojku NN z pavilonu Morfologie  - zásobování ve stupni důl. III.V hlavní rozvodně osazena centrální UPS určená pro pokrytí dodávek pavilonu ve stupni důležitosti I vyvedená ze </w:t>
      </w:r>
      <w:proofErr w:type="spellStart"/>
      <w:r w:rsidRPr="007D4BDA">
        <w:rPr>
          <w:rFonts w:ascii="Arial" w:hAnsi="Arial" w:cs="Arial"/>
          <w:sz w:val="20"/>
          <w:szCs w:val="20"/>
        </w:rPr>
        <w:t>sekunderu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UPS do samostatného rozvaděče RUPS s vývody pro odběry v důl. </w:t>
      </w:r>
      <w:proofErr w:type="spellStart"/>
      <w:r w:rsidRPr="007D4BDA">
        <w:rPr>
          <w:rFonts w:ascii="Arial" w:hAnsi="Arial" w:cs="Arial"/>
          <w:sz w:val="20"/>
          <w:szCs w:val="20"/>
        </w:rPr>
        <w:t>I</w:t>
      </w:r>
      <w:proofErr w:type="spellEnd"/>
      <w:r w:rsidRPr="007D4BDA">
        <w:rPr>
          <w:rFonts w:ascii="Arial" w:hAnsi="Arial" w:cs="Arial"/>
          <w:sz w:val="20"/>
          <w:szCs w:val="20"/>
        </w:rPr>
        <w:t>.Odpínání hlavního vstupního jističe na přívodu tlačítkem CENTRAL STOP.</w:t>
      </w:r>
    </w:p>
    <w:p w:rsidR="00D629D1" w:rsidRPr="007D4BDA" w:rsidRDefault="00D629D1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POŽÁRNÍ ROZVODNA</w:t>
      </w:r>
    </w:p>
    <w:p w:rsidR="00D629D1" w:rsidRPr="007D4BDA" w:rsidRDefault="00D629D1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Umístěna v sousedství  hlavní rozvodny v 1PP jako samostatný požární úsek. V požární rozvodně je osazen požární rozvaděč RPO napájen on line z</w:t>
      </w:r>
      <w:r w:rsidR="0064744A" w:rsidRPr="007D4BDA">
        <w:rPr>
          <w:rFonts w:ascii="Arial" w:hAnsi="Arial" w:cs="Arial"/>
          <w:sz w:val="20"/>
          <w:szCs w:val="20"/>
        </w:rPr>
        <w:t xml:space="preserve">e samostatné </w:t>
      </w:r>
      <w:r w:rsidRPr="007D4BDA">
        <w:rPr>
          <w:rFonts w:ascii="Arial" w:hAnsi="Arial" w:cs="Arial"/>
          <w:sz w:val="20"/>
          <w:szCs w:val="20"/>
        </w:rPr>
        <w:t> požární UPS osazené tamtéž.Z rozvaděče RPO jsou napojena veškerá zařízení PBŘ v</w:t>
      </w:r>
      <w:r w:rsidR="00297D90" w:rsidRPr="007D4BDA">
        <w:rPr>
          <w:rFonts w:ascii="Arial" w:hAnsi="Arial" w:cs="Arial"/>
          <w:sz w:val="20"/>
          <w:szCs w:val="20"/>
        </w:rPr>
        <w:t> </w:t>
      </w:r>
      <w:r w:rsidRPr="007D4BDA">
        <w:rPr>
          <w:rFonts w:ascii="Arial" w:hAnsi="Arial" w:cs="Arial"/>
          <w:sz w:val="20"/>
          <w:szCs w:val="20"/>
        </w:rPr>
        <w:t>objektu</w:t>
      </w:r>
      <w:r w:rsidR="00297D90" w:rsidRPr="007D4BDA">
        <w:rPr>
          <w:rFonts w:ascii="Arial" w:hAnsi="Arial" w:cs="Arial"/>
          <w:sz w:val="20"/>
          <w:szCs w:val="20"/>
        </w:rPr>
        <w:t xml:space="preserve"> včetně záloh čerpadel </w:t>
      </w:r>
      <w:proofErr w:type="spellStart"/>
      <w:r w:rsidR="00297D90" w:rsidRPr="007D4BDA">
        <w:rPr>
          <w:rFonts w:ascii="Arial" w:hAnsi="Arial" w:cs="Arial"/>
          <w:sz w:val="20"/>
          <w:szCs w:val="20"/>
        </w:rPr>
        <w:t>SHZ.</w:t>
      </w:r>
      <w:r w:rsidRPr="007D4BDA">
        <w:rPr>
          <w:rFonts w:ascii="Arial" w:hAnsi="Arial" w:cs="Arial"/>
          <w:sz w:val="20"/>
          <w:szCs w:val="20"/>
        </w:rPr>
        <w:t>Dále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je v požární rozvodně osazena centrální baterie nouzového osvětlení objektu s ústřednou </w:t>
      </w:r>
      <w:proofErr w:type="spellStart"/>
      <w:r w:rsidRPr="007D4BDA">
        <w:rPr>
          <w:rFonts w:ascii="Arial" w:hAnsi="Arial" w:cs="Arial"/>
          <w:sz w:val="20"/>
          <w:szCs w:val="20"/>
        </w:rPr>
        <w:t>NO</w:t>
      </w:r>
      <w:proofErr w:type="spellEnd"/>
      <w:r w:rsidRPr="007D4BDA">
        <w:rPr>
          <w:rFonts w:ascii="Arial" w:hAnsi="Arial" w:cs="Arial"/>
          <w:sz w:val="20"/>
          <w:szCs w:val="20"/>
        </w:rPr>
        <w:t>.Kabeláže pro zařízení PBŘ  s funkční schopností při požáru.Vypínání požární rozvodny tlačítkem TOTAL STOP.</w:t>
      </w:r>
    </w:p>
    <w:p w:rsidR="00D629D1" w:rsidRPr="007D4BDA" w:rsidRDefault="00D629D1">
      <w:pPr>
        <w:rPr>
          <w:rFonts w:ascii="Arial" w:hAnsi="Arial" w:cs="Arial"/>
          <w:b/>
          <w:sz w:val="20"/>
          <w:szCs w:val="20"/>
        </w:rPr>
      </w:pPr>
    </w:p>
    <w:p w:rsidR="006F63EA" w:rsidRPr="007D4BDA" w:rsidRDefault="003A5558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F</w:t>
      </w:r>
      <w:r w:rsidR="006F63EA" w:rsidRPr="007D4BDA">
        <w:rPr>
          <w:rFonts w:ascii="Arial" w:hAnsi="Arial" w:cs="Arial"/>
          <w:b/>
          <w:sz w:val="20"/>
          <w:szCs w:val="20"/>
        </w:rPr>
        <w:t xml:space="preserve"> – </w:t>
      </w:r>
      <w:r w:rsidRPr="007D4BDA">
        <w:rPr>
          <w:rFonts w:ascii="Arial" w:hAnsi="Arial" w:cs="Arial"/>
          <w:b/>
          <w:sz w:val="20"/>
          <w:szCs w:val="20"/>
        </w:rPr>
        <w:t>HLAVNÍ OSVĚTLOVACÍ SOUSTAVY</w:t>
      </w:r>
      <w:r w:rsidR="006F63EA" w:rsidRPr="007D4BDA">
        <w:rPr>
          <w:rFonts w:ascii="Arial" w:hAnsi="Arial" w:cs="Arial"/>
          <w:b/>
          <w:sz w:val="20"/>
          <w:szCs w:val="20"/>
        </w:rPr>
        <w:tab/>
      </w:r>
    </w:p>
    <w:p w:rsidR="00D629D1" w:rsidRPr="007D4BDA" w:rsidRDefault="00297D90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Vnitřní prostory pavilonu budou osvětleny interiérovými svítidly osazenými převážně LED diodovými světelnými zdroji.Konkrétní světelně technický návrh osvětlovacích soustav vč. světelně technického výpočtu bude doložen v následujícím stupni projektové dokumentace.Požadované normové intenzity osvětlení v jednotlivých místnostech jsou uvedeny v příloze č.1  této technické zprávy. Svítidla budou osazena v krytí odpovídajícím charakteru prostředí v jednotlivých místnostech.</w:t>
      </w:r>
    </w:p>
    <w:p w:rsidR="00297D90" w:rsidRPr="007D4BDA" w:rsidRDefault="00297D90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 xml:space="preserve">Ovládání osvětlovacích soustav jednotlivých místností je řešeno místně , domovními spínači osazenými vždy u vstupu do místností.Chodby a společné komunikační prostory budou ovládány ze systému MaR obdobně jako v předchozích realizovaných pavilonech v kombinaci s IR pohybovými čidly , zajišťujícími uvedení jednotlivých sekcí hl. osvětlovací soustavy do provozu mimo pracovní dobu , kdy není od systému MaR dán požadavek na chod osvětlení (např. noční </w:t>
      </w:r>
      <w:proofErr w:type="spellStart"/>
      <w:r w:rsidRPr="007D4BDA">
        <w:rPr>
          <w:rFonts w:ascii="Arial" w:hAnsi="Arial" w:cs="Arial"/>
          <w:sz w:val="20"/>
          <w:szCs w:val="20"/>
        </w:rPr>
        <w:t>pochůzky</w:t>
      </w:r>
      <w:r w:rsidR="00820EF7" w:rsidRPr="007D4BDA">
        <w:rPr>
          <w:rFonts w:ascii="Arial" w:hAnsi="Arial" w:cs="Arial"/>
          <w:sz w:val="20"/>
          <w:szCs w:val="20"/>
        </w:rPr>
        <w:t>ostrahy</w:t>
      </w:r>
      <w:proofErr w:type="spellEnd"/>
      <w:r w:rsidR="00820EF7" w:rsidRPr="007D4BDA">
        <w:rPr>
          <w:rFonts w:ascii="Arial" w:hAnsi="Arial" w:cs="Arial"/>
          <w:sz w:val="20"/>
          <w:szCs w:val="20"/>
        </w:rPr>
        <w:t>).</w:t>
      </w:r>
    </w:p>
    <w:p w:rsidR="00581948" w:rsidRPr="007D4BDA" w:rsidRDefault="00581948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G – KABELOVÉ ROZVODY:</w:t>
      </w:r>
    </w:p>
    <w:p w:rsidR="009A1E8B" w:rsidRPr="007D4BDA" w:rsidRDefault="00581948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KABELÁŽE PRO STANDARDNÍ ELEKTROINSTALACI</w:t>
      </w:r>
    </w:p>
    <w:p w:rsidR="00581948" w:rsidRPr="007D4BDA" w:rsidRDefault="00581948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 xml:space="preserve">Budou provedeny klasickými kabely CYKY bez požární odolnosti s výjimkou kabeláží v chráněných únikových cestách , kde budou použity kabely typu B2cas1d0 dle požadavků specialisty </w:t>
      </w:r>
      <w:proofErr w:type="spellStart"/>
      <w:r w:rsidRPr="007D4BDA">
        <w:rPr>
          <w:rFonts w:ascii="Arial" w:hAnsi="Arial" w:cs="Arial"/>
          <w:sz w:val="20"/>
          <w:szCs w:val="20"/>
        </w:rPr>
        <w:t>PBŘ.Uložení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 páteřních kabelových tras bude provedeno převážně v drátěných žlabech v dutinách podhledů , svislé jednotlivé kabely (k vypínačům apod. ) v drážkách  konstrukci příček.</w:t>
      </w:r>
    </w:p>
    <w:p w:rsidR="004800DD" w:rsidRPr="007D4BDA" w:rsidRDefault="004800DD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KABELÁŽE PRO ZAŘÍZENÍ PBŘ VČ. NOUZOVÉHO OSVĚTLENÍ</w:t>
      </w:r>
    </w:p>
    <w:p w:rsidR="004800DD" w:rsidRPr="007D4BDA" w:rsidRDefault="004800DD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 xml:space="preserve">Budou řešeny kabely s funkční schopností při požáru včetně odpovídajících nosných konstrukcí kabelových tras.Nosné konstrukce a kabelové trasy budou situovány tak , aby se nad nimi krom stavební konstrukce nenacházely jakékoliv rozvody sítí , které by v případě požáru mohly ohrozit požární kabelové trasy eventuelní deformací či </w:t>
      </w:r>
      <w:proofErr w:type="spellStart"/>
      <w:r w:rsidRPr="007D4BDA">
        <w:rPr>
          <w:rFonts w:ascii="Arial" w:hAnsi="Arial" w:cs="Arial"/>
          <w:sz w:val="20"/>
          <w:szCs w:val="20"/>
        </w:rPr>
        <w:t>zborcením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konstrukce.</w:t>
      </w:r>
    </w:p>
    <w:p w:rsidR="004800DD" w:rsidRPr="007D4BDA" w:rsidRDefault="004800DD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HLAVNÍ NAPÁJECÍ KABELOVÉ TRASY Z ROZVODNY NN</w:t>
      </w:r>
    </w:p>
    <w:p w:rsidR="004800DD" w:rsidRPr="007D4BDA" w:rsidRDefault="004800DD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 xml:space="preserve">Pro napojení patrových rozvaděčů ve všech důležitostech dodávky jsou vedeny páteřní napájecí rozvody z rozvoden NN v 1PP prostorem garáží k hlavní stupačkou šachtě (viz půdorysy </w:t>
      </w:r>
      <w:proofErr w:type="spellStart"/>
      <w:r w:rsidRPr="007D4BDA">
        <w:rPr>
          <w:rFonts w:ascii="Arial" w:hAnsi="Arial" w:cs="Arial"/>
          <w:sz w:val="20"/>
          <w:szCs w:val="20"/>
        </w:rPr>
        <w:t>elektro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) kterou jsou vedeny k patrovým rozvaděčům 1-5NP (xRMS1 – xRMS5) průběžnou samostatnou šachtou </w:t>
      </w:r>
      <w:proofErr w:type="spellStart"/>
      <w:r w:rsidRPr="007D4BDA">
        <w:rPr>
          <w:rFonts w:ascii="Arial" w:hAnsi="Arial" w:cs="Arial"/>
          <w:sz w:val="20"/>
          <w:szCs w:val="20"/>
        </w:rPr>
        <w:t>elektro</w:t>
      </w:r>
      <w:proofErr w:type="spellEnd"/>
      <w:r w:rsidRPr="007D4BDA">
        <w:rPr>
          <w:rFonts w:ascii="Arial" w:hAnsi="Arial" w:cs="Arial"/>
          <w:sz w:val="20"/>
          <w:szCs w:val="20"/>
        </w:rPr>
        <w:t>.</w:t>
      </w:r>
    </w:p>
    <w:p w:rsidR="004800DD" w:rsidRPr="007D4BDA" w:rsidRDefault="004800DD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lastRenderedPageBreak/>
        <w:t>Patrové rozvaděče části budovy za ul. Kamenice (xRMS2) jsou napojeny samostatnou stupačkou vedenou až k podlaze 3NP v stupačce části 1 , ulici Kamenici překon</w:t>
      </w:r>
      <w:r w:rsidR="0064744A" w:rsidRPr="007D4BDA">
        <w:rPr>
          <w:rFonts w:ascii="Arial" w:hAnsi="Arial" w:cs="Arial"/>
          <w:sz w:val="20"/>
          <w:szCs w:val="20"/>
        </w:rPr>
        <w:t>á</w:t>
      </w:r>
      <w:r w:rsidRPr="007D4BDA">
        <w:rPr>
          <w:rFonts w:ascii="Arial" w:hAnsi="Arial" w:cs="Arial"/>
          <w:sz w:val="20"/>
          <w:szCs w:val="20"/>
        </w:rPr>
        <w:t xml:space="preserve">vají trasou uloženou v konstrukci budovy pod </w:t>
      </w:r>
      <w:proofErr w:type="spellStart"/>
      <w:r w:rsidRPr="007D4BDA">
        <w:rPr>
          <w:rFonts w:ascii="Arial" w:hAnsi="Arial" w:cs="Arial"/>
          <w:sz w:val="20"/>
          <w:szCs w:val="20"/>
        </w:rPr>
        <w:t>opláštěním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přemostění Kamenice a jsou vedeny k průběžné stoupací šacht</w:t>
      </w:r>
      <w:r w:rsidR="0064744A" w:rsidRPr="007D4BDA">
        <w:rPr>
          <w:rFonts w:ascii="Arial" w:hAnsi="Arial" w:cs="Arial"/>
          <w:sz w:val="20"/>
          <w:szCs w:val="20"/>
        </w:rPr>
        <w:t>ě</w:t>
      </w:r>
      <w:r w:rsidRPr="007D4BDA">
        <w:rPr>
          <w:rFonts w:ascii="Arial" w:hAnsi="Arial" w:cs="Arial"/>
          <w:sz w:val="20"/>
          <w:szCs w:val="20"/>
        </w:rPr>
        <w:t xml:space="preserve"> mezi 3. A 4. NP</w:t>
      </w:r>
      <w:r w:rsidR="0064744A" w:rsidRPr="007D4BDA">
        <w:rPr>
          <w:rFonts w:ascii="Arial" w:hAnsi="Arial" w:cs="Arial"/>
          <w:sz w:val="20"/>
          <w:szCs w:val="20"/>
        </w:rPr>
        <w:t xml:space="preserve"> části budovy za ul. Kamenice.</w:t>
      </w:r>
    </w:p>
    <w:p w:rsidR="0064744A" w:rsidRPr="007D4BDA" w:rsidRDefault="0064744A">
      <w:pPr>
        <w:rPr>
          <w:rFonts w:ascii="Arial" w:hAnsi="Arial" w:cs="Arial"/>
          <w:b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H – NOUZOVÉ VYPÍNÁNÍ BUDOVY:</w:t>
      </w:r>
    </w:p>
    <w:p w:rsidR="004800DD" w:rsidRPr="007D4BDA" w:rsidRDefault="0064744A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 xml:space="preserve">CENTRAL STOP Tlačítko nouzového odepnutí hlavního přívodu do budovy z TS Morfologie – odepíná hlavní vstupní jistič rozvaděče důl. dodávky III , včetně okruhů zálohovaných UPS v hlavní rozvodně </w:t>
      </w:r>
      <w:proofErr w:type="spellStart"/>
      <w:r w:rsidRPr="007D4BDA">
        <w:rPr>
          <w:rFonts w:ascii="Arial" w:hAnsi="Arial" w:cs="Arial"/>
          <w:sz w:val="20"/>
          <w:szCs w:val="20"/>
        </w:rPr>
        <w:t>NN.Stiskem</w:t>
      </w:r>
      <w:proofErr w:type="spellEnd"/>
      <w:r w:rsidRPr="007D4BDA">
        <w:rPr>
          <w:rFonts w:ascii="Arial" w:hAnsi="Arial" w:cs="Arial"/>
          <w:sz w:val="20"/>
          <w:szCs w:val="20"/>
        </w:rPr>
        <w:t xml:space="preserve"> tohoto tlačítka jsou odpojeny od napětí veškeré elektroinstalační okruhy budovy s výjimkou požárního rozvaděče  , který napájí okruhy požárních zařízení a ústředny NO.</w:t>
      </w:r>
    </w:p>
    <w:p w:rsidR="0064744A" w:rsidRPr="007D4BDA" w:rsidRDefault="0064744A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Okruhy zajišťující napájení zařízení PBŘ budou odpínány tlačítkem TOTAL TOP.</w:t>
      </w:r>
    </w:p>
    <w:p w:rsidR="0064744A" w:rsidRPr="007D4BDA" w:rsidRDefault="0064744A">
      <w:pPr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>Tlačítka budou osazena jednak na dveřích příslušných rozvaděčů , jednak v nástupu zásahové cesty PO nejdále 5m od vstupu.Kabeláže pro tlačítka budou řešeny s definovanou funkční schopností při požáru.</w:t>
      </w:r>
    </w:p>
    <w:p w:rsidR="0064744A" w:rsidRPr="007D4BDA" w:rsidRDefault="0064744A">
      <w:pPr>
        <w:rPr>
          <w:rFonts w:ascii="Arial" w:hAnsi="Arial" w:cs="Arial"/>
          <w:sz w:val="20"/>
          <w:szCs w:val="20"/>
        </w:rPr>
      </w:pPr>
    </w:p>
    <w:p w:rsidR="00627E92" w:rsidRPr="007D4BDA" w:rsidRDefault="00627E92" w:rsidP="00627E92">
      <w:pPr>
        <w:jc w:val="both"/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b/>
          <w:sz w:val="20"/>
          <w:szCs w:val="20"/>
        </w:rPr>
        <w:t>BEZPEČNOST A OCHRANA ZDRAVÍ:</w:t>
      </w:r>
    </w:p>
    <w:p w:rsidR="00627E92" w:rsidRPr="007D4BDA" w:rsidRDefault="00627E92" w:rsidP="00627E92">
      <w:pPr>
        <w:pStyle w:val="Zkladntext"/>
        <w:ind w:firstLine="708"/>
        <w:jc w:val="both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>Veškeré montážní práce smí provádět pouze firma nebo fyzická osoba mající pro tuto činnost veškerá potřebná oprávnění. Všechny práce spojené s elektrickou instalací budou prováděny dle požadavků ČSN a souvisejících bezpečnostních předpisů.</w:t>
      </w:r>
    </w:p>
    <w:p w:rsidR="00627E92" w:rsidRPr="007D4BDA" w:rsidRDefault="00627E92" w:rsidP="00627E92">
      <w:pPr>
        <w:jc w:val="both"/>
        <w:rPr>
          <w:rFonts w:ascii="Arial" w:hAnsi="Arial" w:cs="Arial"/>
          <w:sz w:val="20"/>
          <w:szCs w:val="20"/>
        </w:rPr>
      </w:pPr>
      <w:r w:rsidRPr="007D4BDA">
        <w:rPr>
          <w:rFonts w:ascii="Arial" w:hAnsi="Arial" w:cs="Arial"/>
          <w:sz w:val="20"/>
          <w:szCs w:val="20"/>
        </w:rPr>
        <w:t xml:space="preserve">          Před zakrytím vedení</w:t>
      </w:r>
      <w:r w:rsidR="007D4BDA" w:rsidRPr="007D4BDA">
        <w:rPr>
          <w:rFonts w:ascii="Arial" w:hAnsi="Arial" w:cs="Arial"/>
          <w:sz w:val="20"/>
          <w:szCs w:val="20"/>
        </w:rPr>
        <w:t xml:space="preserve"> </w:t>
      </w:r>
      <w:r w:rsidRPr="007D4BDA">
        <w:rPr>
          <w:rFonts w:ascii="Arial" w:hAnsi="Arial" w:cs="Arial"/>
          <w:sz w:val="20"/>
          <w:szCs w:val="20"/>
        </w:rPr>
        <w:t>provede technický dozor investora kontrolu provedených prací a provede záznam do stavebního deníku.</w:t>
      </w:r>
    </w:p>
    <w:p w:rsidR="00627E92" w:rsidRPr="007D4BDA" w:rsidRDefault="00627E92" w:rsidP="00627E92">
      <w:pPr>
        <w:pStyle w:val="Zkladntext"/>
        <w:jc w:val="both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Pro dodržení předepsané intenzity osvětlení ve vnitřních prostorách je nutno provádět pravidelnou očistu činných ploch svítidel a světelných zdrojů - 1x za 3měsíce a provádět včasnou výměnu znehodnocených světelných zdrojů.Vzhledem k závěsné výšce svítidel není nutno pro jejich dosažení používat mimo běžné prostředky(žebř) zvláštních pomůcek.</w:t>
      </w:r>
    </w:p>
    <w:p w:rsidR="00627E92" w:rsidRPr="007D4BDA" w:rsidRDefault="00627E92" w:rsidP="00627E92">
      <w:pPr>
        <w:pStyle w:val="Zkladntext"/>
        <w:jc w:val="both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Před uvedením zařízení do provozu musí být vypracována jeho řádná výchozí revize ve smyslu požadavků ČSN 33 20 00-6-61 včetně revizní zprávy-zabezpečí dodavatel </w:t>
      </w:r>
      <w:proofErr w:type="spellStart"/>
      <w:r w:rsidRPr="007D4BDA">
        <w:rPr>
          <w:rFonts w:ascii="Arial" w:hAnsi="Arial" w:cs="Arial"/>
          <w:sz w:val="20"/>
        </w:rPr>
        <w:t>elektromontážních</w:t>
      </w:r>
      <w:proofErr w:type="spellEnd"/>
      <w:r w:rsidRPr="007D4BDA">
        <w:rPr>
          <w:rFonts w:ascii="Arial" w:hAnsi="Arial" w:cs="Arial"/>
          <w:sz w:val="20"/>
        </w:rPr>
        <w:t xml:space="preserve"> prací.</w:t>
      </w:r>
    </w:p>
    <w:p w:rsidR="00627E92" w:rsidRPr="007D4BDA" w:rsidRDefault="00627E92" w:rsidP="00627E92">
      <w:pPr>
        <w:pStyle w:val="Zkladntext"/>
        <w:jc w:val="both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Dodavatel rovněž provede poučení o správném a bezpečném užívání elektrické instalace laiky ve smyslu doporučení ČES k ČSN 33 13 10.</w:t>
      </w:r>
    </w:p>
    <w:p w:rsidR="00627E92" w:rsidRPr="007D4BDA" w:rsidRDefault="00627E92" w:rsidP="00627E92">
      <w:pPr>
        <w:pStyle w:val="Zkladntext"/>
        <w:jc w:val="both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Provozovatel zařízení je povinen vypracovat pro obsluhu zařízení provozní předpisy a zabezpečit,aby s nimi byla obsluha prokazatelně seznámena.</w:t>
      </w:r>
    </w:p>
    <w:p w:rsidR="00627E92" w:rsidRPr="007D4BDA" w:rsidRDefault="00627E92" w:rsidP="00627E92">
      <w:pPr>
        <w:pStyle w:val="Zkladntext"/>
        <w:jc w:val="both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Rozvaděče jsou navrženy s minimálním krytím IP30/IP20,jejich běžnou obsluhu může provádět osoba bez elektrotechnické kvalifikace.</w:t>
      </w:r>
    </w:p>
    <w:p w:rsidR="00627E92" w:rsidRPr="007D4BDA" w:rsidRDefault="00627E92" w:rsidP="00627E92">
      <w:pPr>
        <w:pStyle w:val="Zkladntext"/>
        <w:jc w:val="both"/>
        <w:rPr>
          <w:rFonts w:ascii="Arial" w:hAnsi="Arial" w:cs="Arial"/>
          <w:sz w:val="20"/>
        </w:rPr>
      </w:pPr>
      <w:r w:rsidRPr="007D4BDA">
        <w:rPr>
          <w:rFonts w:ascii="Arial" w:hAnsi="Arial" w:cs="Arial"/>
          <w:sz w:val="20"/>
        </w:rPr>
        <w:t xml:space="preserve">          Práce na zařízení smí provádět pouze osoba s předepsanou kvalifikací dle vyhlášky 50/78 sb. </w:t>
      </w:r>
    </w:p>
    <w:p w:rsidR="00627E92" w:rsidRPr="007D4BDA" w:rsidRDefault="00627E92" w:rsidP="00627E92">
      <w:pPr>
        <w:pStyle w:val="Zkladntext"/>
        <w:jc w:val="both"/>
        <w:rPr>
          <w:rFonts w:ascii="Arial" w:hAnsi="Arial" w:cs="Arial"/>
          <w:sz w:val="20"/>
        </w:rPr>
      </w:pPr>
    </w:p>
    <w:p w:rsidR="00627E92" w:rsidRPr="007D4BDA" w:rsidRDefault="00627E92" w:rsidP="00627E92">
      <w:pPr>
        <w:rPr>
          <w:rFonts w:ascii="Arial" w:hAnsi="Arial" w:cs="Arial"/>
          <w:sz w:val="20"/>
          <w:szCs w:val="20"/>
        </w:rPr>
      </w:pPr>
    </w:p>
    <w:p w:rsidR="009A1E8B" w:rsidRPr="007D4BDA" w:rsidRDefault="009A1E8B">
      <w:pPr>
        <w:rPr>
          <w:rFonts w:ascii="Arial" w:hAnsi="Arial" w:cs="Arial"/>
          <w:sz w:val="20"/>
          <w:szCs w:val="20"/>
        </w:rPr>
      </w:pPr>
    </w:p>
    <w:p w:rsidR="009A1E8B" w:rsidRPr="007D4BDA" w:rsidRDefault="009A1E8B">
      <w:pPr>
        <w:rPr>
          <w:rFonts w:ascii="Arial" w:hAnsi="Arial" w:cs="Arial"/>
          <w:sz w:val="20"/>
          <w:szCs w:val="20"/>
        </w:rPr>
      </w:pPr>
    </w:p>
    <w:p w:rsidR="009A1E8B" w:rsidRDefault="007D4B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PŘÍLOHY:</w:t>
      </w:r>
    </w:p>
    <w:p w:rsidR="00D62B75" w:rsidRPr="007D4BDA" w:rsidRDefault="00D62B7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– TABULKA MÍSTNOSTÍ</w:t>
      </w:r>
    </w:p>
    <w:p w:rsidR="009A1E8B" w:rsidRPr="007D4BDA" w:rsidRDefault="009A1E8B">
      <w:pPr>
        <w:rPr>
          <w:rFonts w:ascii="Arial" w:hAnsi="Arial" w:cs="Arial"/>
          <w:sz w:val="20"/>
          <w:szCs w:val="20"/>
        </w:rPr>
      </w:pPr>
    </w:p>
    <w:p w:rsidR="009A1E8B" w:rsidRPr="007D4BDA" w:rsidRDefault="009A1E8B">
      <w:pPr>
        <w:rPr>
          <w:rFonts w:ascii="Arial" w:hAnsi="Arial" w:cs="Arial"/>
          <w:sz w:val="20"/>
          <w:szCs w:val="20"/>
        </w:rPr>
      </w:pPr>
    </w:p>
    <w:sectPr w:rsidR="009A1E8B" w:rsidRPr="007D4BDA" w:rsidSect="00A72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6EB7"/>
    <w:rsid w:val="001E7886"/>
    <w:rsid w:val="00297D90"/>
    <w:rsid w:val="003449BB"/>
    <w:rsid w:val="003A5558"/>
    <w:rsid w:val="004800DD"/>
    <w:rsid w:val="00581948"/>
    <w:rsid w:val="00627E92"/>
    <w:rsid w:val="0064744A"/>
    <w:rsid w:val="006F63EA"/>
    <w:rsid w:val="00731D9A"/>
    <w:rsid w:val="00740950"/>
    <w:rsid w:val="007D4BDA"/>
    <w:rsid w:val="00820EF7"/>
    <w:rsid w:val="009A1E8B"/>
    <w:rsid w:val="00A729BB"/>
    <w:rsid w:val="00AA6EB7"/>
    <w:rsid w:val="00CB4478"/>
    <w:rsid w:val="00D629D1"/>
    <w:rsid w:val="00D62B75"/>
    <w:rsid w:val="00EC026D"/>
    <w:rsid w:val="00FC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9BB"/>
  </w:style>
  <w:style w:type="paragraph" w:styleId="Nadpis1">
    <w:name w:val="heading 1"/>
    <w:basedOn w:val="Normln"/>
    <w:next w:val="Normln"/>
    <w:link w:val="Nadpis1Char"/>
    <w:qFormat/>
    <w:rsid w:val="00FC56F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C56F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C5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C56F0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1308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Valášek</dc:creator>
  <cp:lastModifiedBy>Valášek</cp:lastModifiedBy>
  <cp:revision>2</cp:revision>
  <dcterms:created xsi:type="dcterms:W3CDTF">2016-06-09T07:07:00Z</dcterms:created>
  <dcterms:modified xsi:type="dcterms:W3CDTF">2016-06-09T07:07:00Z</dcterms:modified>
</cp:coreProperties>
</file>